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13A4" w:rsidRPr="00394837" w:rsidRDefault="004113A4" w:rsidP="00394837">
      <w:pPr>
        <w:spacing w:line="480" w:lineRule="auto"/>
        <w:jc w:val="both"/>
        <w:rPr>
          <w:rFonts w:ascii="Times New Roman" w:hAnsi="Times New Roman" w:cs="Times New Roman"/>
          <w:sz w:val="24"/>
          <w:szCs w:val="24"/>
        </w:rPr>
      </w:pPr>
      <w:bookmarkStart w:id="0" w:name="_GoBack"/>
      <w:bookmarkEnd w:id="0"/>
      <w:r w:rsidRPr="00394837">
        <w:rPr>
          <w:rFonts w:ascii="Times New Roman" w:hAnsi="Times New Roman" w:cs="Times New Roman"/>
          <w:sz w:val="24"/>
          <w:szCs w:val="24"/>
        </w:rPr>
        <w:t>Institution Affiliation</w:t>
      </w:r>
    </w:p>
    <w:p w:rsidR="004113A4" w:rsidRPr="00394837" w:rsidRDefault="004113A4" w:rsidP="00394837">
      <w:pPr>
        <w:spacing w:line="480" w:lineRule="auto"/>
        <w:jc w:val="both"/>
        <w:rPr>
          <w:rFonts w:ascii="Times New Roman" w:hAnsi="Times New Roman" w:cs="Times New Roman"/>
          <w:sz w:val="24"/>
          <w:szCs w:val="24"/>
        </w:rPr>
      </w:pPr>
      <w:r w:rsidRPr="00394837">
        <w:rPr>
          <w:rFonts w:ascii="Times New Roman" w:hAnsi="Times New Roman" w:cs="Times New Roman"/>
          <w:sz w:val="24"/>
          <w:szCs w:val="24"/>
        </w:rPr>
        <w:t xml:space="preserve">Name </w:t>
      </w:r>
    </w:p>
    <w:p w:rsidR="004113A4" w:rsidRPr="00394837" w:rsidRDefault="004113A4" w:rsidP="00394837">
      <w:pPr>
        <w:spacing w:line="480" w:lineRule="auto"/>
        <w:jc w:val="both"/>
        <w:rPr>
          <w:rFonts w:ascii="Times New Roman" w:hAnsi="Times New Roman" w:cs="Times New Roman"/>
          <w:sz w:val="24"/>
          <w:szCs w:val="24"/>
        </w:rPr>
      </w:pPr>
      <w:r w:rsidRPr="00394837">
        <w:rPr>
          <w:rFonts w:ascii="Times New Roman" w:hAnsi="Times New Roman" w:cs="Times New Roman"/>
          <w:sz w:val="24"/>
          <w:szCs w:val="24"/>
        </w:rPr>
        <w:t xml:space="preserve">Course </w:t>
      </w:r>
    </w:p>
    <w:p w:rsidR="004D69E4" w:rsidRPr="00394837" w:rsidRDefault="005D1948" w:rsidP="0039483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PART I: </w:t>
      </w:r>
      <w:r w:rsidR="004D69E4" w:rsidRPr="00394837">
        <w:rPr>
          <w:rFonts w:ascii="Times New Roman" w:hAnsi="Times New Roman" w:cs="Times New Roman"/>
          <w:sz w:val="24"/>
          <w:szCs w:val="24"/>
        </w:rPr>
        <w:t>The race and the imperialism</w:t>
      </w:r>
    </w:p>
    <w:p w:rsidR="004113A4" w:rsidRPr="00394837" w:rsidRDefault="00D27AFE" w:rsidP="00394837">
      <w:pPr>
        <w:spacing w:line="480" w:lineRule="auto"/>
        <w:ind w:firstLine="720"/>
        <w:jc w:val="both"/>
        <w:rPr>
          <w:rFonts w:ascii="Times New Roman" w:hAnsi="Times New Roman" w:cs="Times New Roman"/>
          <w:sz w:val="24"/>
          <w:szCs w:val="24"/>
        </w:rPr>
      </w:pPr>
      <w:r w:rsidRPr="00394837">
        <w:rPr>
          <w:rFonts w:ascii="Times New Roman" w:hAnsi="Times New Roman" w:cs="Times New Roman"/>
          <w:sz w:val="24"/>
          <w:szCs w:val="24"/>
        </w:rPr>
        <w:t xml:space="preserve">The role of the </w:t>
      </w:r>
      <w:r w:rsidR="00BC5489" w:rsidRPr="00394837">
        <w:rPr>
          <w:rFonts w:ascii="Times New Roman" w:hAnsi="Times New Roman" w:cs="Times New Roman"/>
          <w:sz w:val="24"/>
          <w:szCs w:val="24"/>
        </w:rPr>
        <w:t xml:space="preserve">ideas </w:t>
      </w:r>
      <w:r w:rsidRPr="00394837">
        <w:rPr>
          <w:rFonts w:ascii="Times New Roman" w:hAnsi="Times New Roman" w:cs="Times New Roman"/>
          <w:sz w:val="24"/>
          <w:szCs w:val="24"/>
        </w:rPr>
        <w:t xml:space="preserve">about race on both sides of the debate over whether </w:t>
      </w:r>
      <w:r w:rsidR="00BC5489" w:rsidRPr="00394837">
        <w:rPr>
          <w:rFonts w:ascii="Times New Roman" w:hAnsi="Times New Roman" w:cs="Times New Roman"/>
          <w:sz w:val="24"/>
          <w:szCs w:val="24"/>
        </w:rPr>
        <w:t>the U.S should annex the Phili</w:t>
      </w:r>
      <w:r w:rsidR="005D1948">
        <w:rPr>
          <w:rFonts w:ascii="Times New Roman" w:hAnsi="Times New Roman" w:cs="Times New Roman"/>
          <w:sz w:val="24"/>
          <w:szCs w:val="24"/>
        </w:rPr>
        <w:t xml:space="preserve">ppines was to end the </w:t>
      </w:r>
      <w:r w:rsidR="00BC5489" w:rsidRPr="00394837">
        <w:rPr>
          <w:rFonts w:ascii="Times New Roman" w:hAnsi="Times New Roman" w:cs="Times New Roman"/>
          <w:sz w:val="24"/>
          <w:szCs w:val="24"/>
        </w:rPr>
        <w:t>differences</w:t>
      </w:r>
      <w:r w:rsidR="005D1948">
        <w:rPr>
          <w:rFonts w:ascii="Times New Roman" w:hAnsi="Times New Roman" w:cs="Times New Roman"/>
          <w:sz w:val="24"/>
          <w:szCs w:val="24"/>
        </w:rPr>
        <w:t xml:space="preserve"> in races and try to make the people co-exist</w:t>
      </w:r>
      <w:r w:rsidR="00BC5489" w:rsidRPr="00394837">
        <w:rPr>
          <w:rFonts w:ascii="Times New Roman" w:hAnsi="Times New Roman" w:cs="Times New Roman"/>
          <w:sz w:val="24"/>
          <w:szCs w:val="24"/>
        </w:rPr>
        <w:t xml:space="preserve"> in the United States. </w:t>
      </w:r>
      <w:r w:rsidR="005D1948">
        <w:rPr>
          <w:rFonts w:ascii="Times New Roman" w:hAnsi="Times New Roman" w:cs="Times New Roman"/>
          <w:sz w:val="24"/>
          <w:szCs w:val="24"/>
        </w:rPr>
        <w:t>As for some Americans were for the idea to finish Philippines others were thinking of Americanizing them</w:t>
      </w:r>
      <w:r w:rsidR="00BC5489" w:rsidRPr="00394837">
        <w:rPr>
          <w:rFonts w:ascii="Times New Roman" w:hAnsi="Times New Roman" w:cs="Times New Roman"/>
          <w:sz w:val="24"/>
          <w:szCs w:val="24"/>
        </w:rPr>
        <w:t>.</w:t>
      </w:r>
      <w:r w:rsidR="005D1948">
        <w:rPr>
          <w:rFonts w:ascii="Times New Roman" w:hAnsi="Times New Roman" w:cs="Times New Roman"/>
          <w:sz w:val="24"/>
          <w:szCs w:val="24"/>
        </w:rPr>
        <w:t xml:space="preserve"> </w:t>
      </w:r>
      <w:r w:rsidR="00BC5489" w:rsidRPr="00394837">
        <w:rPr>
          <w:rFonts w:ascii="Times New Roman" w:hAnsi="Times New Roman" w:cs="Times New Roman"/>
          <w:sz w:val="24"/>
          <w:szCs w:val="24"/>
        </w:rPr>
        <w:t xml:space="preserve"> </w:t>
      </w:r>
      <w:r w:rsidR="005D1948">
        <w:rPr>
          <w:rFonts w:ascii="Times New Roman" w:hAnsi="Times New Roman" w:cs="Times New Roman"/>
          <w:sz w:val="24"/>
          <w:szCs w:val="24"/>
        </w:rPr>
        <w:t xml:space="preserve">The views differed from the civilians who were in the military whereby some preached peace while others used military </w:t>
      </w:r>
      <w:r w:rsidR="00FB5196">
        <w:rPr>
          <w:rFonts w:ascii="Times New Roman" w:hAnsi="Times New Roman" w:cs="Times New Roman"/>
          <w:sz w:val="24"/>
          <w:szCs w:val="24"/>
        </w:rPr>
        <w:t>forces to settle their disputes,</w:t>
      </w:r>
      <w:r w:rsidR="00FB5196" w:rsidRPr="00FB5196">
        <w:rPr>
          <w:rFonts w:ascii="Times New Roman" w:hAnsi="Times New Roman" w:cs="Times New Roman"/>
          <w:sz w:val="24"/>
          <w:szCs w:val="24"/>
        </w:rPr>
        <w:t xml:space="preserve"> </w:t>
      </w:r>
      <w:r w:rsidR="00FB5196">
        <w:rPr>
          <w:rFonts w:ascii="Times New Roman" w:hAnsi="Times New Roman" w:cs="Times New Roman"/>
          <w:sz w:val="24"/>
          <w:szCs w:val="24"/>
        </w:rPr>
        <w:t>(</w:t>
      </w:r>
      <w:r w:rsidR="00FB5196" w:rsidRPr="00FB5196">
        <w:rPr>
          <w:rFonts w:ascii="Times New Roman" w:hAnsi="Times New Roman" w:cs="Times New Roman"/>
          <w:sz w:val="24"/>
          <w:szCs w:val="24"/>
        </w:rPr>
        <w:t>Ngozi-Brown</w:t>
      </w:r>
      <w:r w:rsidR="00FB5196">
        <w:rPr>
          <w:rFonts w:ascii="Times New Roman" w:hAnsi="Times New Roman" w:cs="Times New Roman"/>
          <w:sz w:val="24"/>
          <w:szCs w:val="24"/>
        </w:rPr>
        <w:t>, 43).</w:t>
      </w:r>
    </w:p>
    <w:p w:rsidR="004D69E4" w:rsidRPr="00394837" w:rsidRDefault="005D1948" w:rsidP="00C11D5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w:t>
      </w:r>
      <w:r w:rsidR="00D43AF9" w:rsidRPr="00394837">
        <w:rPr>
          <w:rFonts w:ascii="Times New Roman" w:hAnsi="Times New Roman" w:cs="Times New Roman"/>
          <w:sz w:val="24"/>
          <w:szCs w:val="24"/>
        </w:rPr>
        <w:t>s a res</w:t>
      </w:r>
      <w:r w:rsidR="00FB5196">
        <w:rPr>
          <w:rFonts w:ascii="Times New Roman" w:hAnsi="Times New Roman" w:cs="Times New Roman"/>
          <w:sz w:val="24"/>
          <w:szCs w:val="24"/>
        </w:rPr>
        <w:t xml:space="preserve">ult of the ideas, </w:t>
      </w:r>
      <w:r w:rsidR="00D43AF9" w:rsidRPr="00394837">
        <w:rPr>
          <w:rFonts w:ascii="Times New Roman" w:hAnsi="Times New Roman" w:cs="Times New Roman"/>
          <w:sz w:val="24"/>
          <w:szCs w:val="24"/>
        </w:rPr>
        <w:t xml:space="preserve">policies </w:t>
      </w:r>
      <w:r w:rsidR="00FB5196">
        <w:rPr>
          <w:rFonts w:ascii="Times New Roman" w:hAnsi="Times New Roman" w:cs="Times New Roman"/>
          <w:sz w:val="24"/>
          <w:szCs w:val="24"/>
        </w:rPr>
        <w:t xml:space="preserve">were developed </w:t>
      </w:r>
      <w:r w:rsidR="00D43AF9" w:rsidRPr="00394837">
        <w:rPr>
          <w:rFonts w:ascii="Times New Roman" w:hAnsi="Times New Roman" w:cs="Times New Roman"/>
          <w:sz w:val="24"/>
          <w:szCs w:val="24"/>
        </w:rPr>
        <w:t xml:space="preserve">that led to decline of Indian culture. Indian ideas related to fierce resistance and accommodation </w:t>
      </w:r>
      <w:r w:rsidR="000D01F6" w:rsidRPr="00394837">
        <w:rPr>
          <w:rFonts w:ascii="Times New Roman" w:hAnsi="Times New Roman" w:cs="Times New Roman"/>
          <w:sz w:val="24"/>
          <w:szCs w:val="24"/>
        </w:rPr>
        <w:t>and rare assimilation. This helped a lot till some Indians adapted white society and gained fame, although, the never abandoned the Indians traditions</w:t>
      </w:r>
      <w:r w:rsidR="00EF48CE" w:rsidRPr="00394837">
        <w:rPr>
          <w:rFonts w:ascii="Times New Roman" w:hAnsi="Times New Roman" w:cs="Times New Roman"/>
          <w:sz w:val="24"/>
          <w:szCs w:val="24"/>
        </w:rPr>
        <w:t xml:space="preserve"> the</w:t>
      </w:r>
      <w:r w:rsidR="000D01F6" w:rsidRPr="00394837">
        <w:rPr>
          <w:rFonts w:ascii="Times New Roman" w:hAnsi="Times New Roman" w:cs="Times New Roman"/>
          <w:sz w:val="24"/>
          <w:szCs w:val="24"/>
        </w:rPr>
        <w:t>.</w:t>
      </w:r>
      <w:r w:rsidR="00EF48CE" w:rsidRPr="00394837">
        <w:rPr>
          <w:rFonts w:ascii="Times New Roman" w:hAnsi="Times New Roman" w:cs="Times New Roman"/>
          <w:sz w:val="24"/>
          <w:szCs w:val="24"/>
        </w:rPr>
        <w:t xml:space="preserve"> The ideas led to a consensus and the following took place. Filipino representative appealed to the American people, the Filip</w:t>
      </w:r>
      <w:r w:rsidR="00FB5196">
        <w:rPr>
          <w:rFonts w:ascii="Times New Roman" w:hAnsi="Times New Roman" w:cs="Times New Roman"/>
          <w:sz w:val="24"/>
          <w:szCs w:val="24"/>
        </w:rPr>
        <w:t>inos advocated to reconcile</w:t>
      </w:r>
      <w:r w:rsidR="00EF48CE" w:rsidRPr="00394837">
        <w:rPr>
          <w:rFonts w:ascii="Times New Roman" w:hAnsi="Times New Roman" w:cs="Times New Roman"/>
          <w:sz w:val="24"/>
          <w:szCs w:val="24"/>
        </w:rPr>
        <w:t xml:space="preserve"> and finally the Americans came up with a platform which was known as American Anti-Imperialist League. In this league the reported that imperialism is hostile to freedom. They regretted and declared that all men of any race regardless of color are entitled to life and liberty. Therefore the ideas brought about greater changes as far as</w:t>
      </w:r>
      <w:r w:rsidR="00FB5196">
        <w:rPr>
          <w:rFonts w:ascii="Times New Roman" w:hAnsi="Times New Roman" w:cs="Times New Roman"/>
          <w:sz w:val="24"/>
          <w:szCs w:val="24"/>
        </w:rPr>
        <w:t xml:space="preserve"> co-existence of the two groups, (</w:t>
      </w:r>
      <w:r w:rsidR="00FB5196" w:rsidRPr="00FB5196">
        <w:rPr>
          <w:rFonts w:ascii="Times New Roman" w:hAnsi="Times New Roman" w:cs="Times New Roman"/>
          <w:sz w:val="24"/>
          <w:szCs w:val="24"/>
        </w:rPr>
        <w:t>Ngozi-Brown</w:t>
      </w:r>
      <w:r w:rsidR="00FB5196">
        <w:rPr>
          <w:rFonts w:ascii="Times New Roman" w:hAnsi="Times New Roman" w:cs="Times New Roman"/>
          <w:sz w:val="24"/>
          <w:szCs w:val="24"/>
        </w:rPr>
        <w:t>, 48)</w:t>
      </w:r>
    </w:p>
    <w:p w:rsidR="006F7179" w:rsidRPr="00394837" w:rsidRDefault="009B65B5" w:rsidP="00394837">
      <w:pPr>
        <w:spacing w:line="480" w:lineRule="auto"/>
        <w:jc w:val="both"/>
        <w:rPr>
          <w:rFonts w:ascii="Times New Roman" w:hAnsi="Times New Roman" w:cs="Times New Roman"/>
          <w:b/>
          <w:sz w:val="24"/>
          <w:szCs w:val="24"/>
        </w:rPr>
      </w:pPr>
      <w:r w:rsidRPr="00394837">
        <w:rPr>
          <w:rFonts w:ascii="Times New Roman" w:hAnsi="Times New Roman" w:cs="Times New Roman"/>
          <w:b/>
          <w:sz w:val="24"/>
          <w:szCs w:val="24"/>
        </w:rPr>
        <w:t xml:space="preserve">Gender and the 1920s </w:t>
      </w:r>
    </w:p>
    <w:p w:rsidR="004113A4" w:rsidRPr="00394837" w:rsidRDefault="00CF5431" w:rsidP="00394837">
      <w:pPr>
        <w:spacing w:line="480" w:lineRule="auto"/>
        <w:jc w:val="both"/>
        <w:rPr>
          <w:rFonts w:ascii="Times New Roman" w:hAnsi="Times New Roman" w:cs="Times New Roman"/>
          <w:sz w:val="24"/>
          <w:szCs w:val="24"/>
        </w:rPr>
      </w:pPr>
      <w:r>
        <w:rPr>
          <w:rFonts w:ascii="Times New Roman" w:hAnsi="Times New Roman" w:cs="Times New Roman"/>
          <w:sz w:val="24"/>
          <w:szCs w:val="24"/>
        </w:rPr>
        <w:t>According to Lewes (1877) t</w:t>
      </w:r>
      <w:r w:rsidR="009B65B5" w:rsidRPr="00394837">
        <w:rPr>
          <w:rFonts w:ascii="Times New Roman" w:hAnsi="Times New Roman" w:cs="Times New Roman"/>
          <w:sz w:val="24"/>
          <w:szCs w:val="24"/>
        </w:rPr>
        <w:t>he following are the ways in which changes of 1920s both liberate and</w:t>
      </w:r>
      <w:r w:rsidR="00FB5196">
        <w:rPr>
          <w:rFonts w:ascii="Times New Roman" w:hAnsi="Times New Roman" w:cs="Times New Roman"/>
          <w:sz w:val="24"/>
          <w:szCs w:val="24"/>
        </w:rPr>
        <w:t xml:space="preserve"> create new pressures on women. T</w:t>
      </w:r>
      <w:r w:rsidR="009B65B5" w:rsidRPr="00394837">
        <w:rPr>
          <w:rFonts w:ascii="Times New Roman" w:hAnsi="Times New Roman" w:cs="Times New Roman"/>
          <w:sz w:val="24"/>
          <w:szCs w:val="24"/>
        </w:rPr>
        <w:t xml:space="preserve">he role of women in the families was to stay at home, clean </w:t>
      </w:r>
      <w:r w:rsidR="009B65B5" w:rsidRPr="00394837">
        <w:rPr>
          <w:rFonts w:ascii="Times New Roman" w:hAnsi="Times New Roman" w:cs="Times New Roman"/>
          <w:sz w:val="24"/>
          <w:szCs w:val="24"/>
        </w:rPr>
        <w:lastRenderedPageBreak/>
        <w:t>and take care of the children, the woman would do anything to earn daily bread as this was the work of men.</w:t>
      </w:r>
      <w:r w:rsidR="005F6F4B" w:rsidRPr="00394837">
        <w:rPr>
          <w:rFonts w:ascii="Times New Roman" w:hAnsi="Times New Roman" w:cs="Times New Roman"/>
          <w:sz w:val="24"/>
          <w:szCs w:val="24"/>
        </w:rPr>
        <w:t xml:space="preserve"> In 1920s after the Second World War, many women were forced to enter work force because many men died which brought about a big depiction on women. This made them not to be restricted to stay at home as it were before. This made women to take an independent life style and put efforts to </w:t>
      </w:r>
      <w:r w:rsidR="004801E2" w:rsidRPr="00394837">
        <w:rPr>
          <w:rFonts w:ascii="Times New Roman" w:hAnsi="Times New Roman" w:cs="Times New Roman"/>
          <w:sz w:val="24"/>
          <w:szCs w:val="24"/>
        </w:rPr>
        <w:t>achieve</w:t>
      </w:r>
      <w:r w:rsidR="005F6F4B" w:rsidRPr="00394837">
        <w:rPr>
          <w:rFonts w:ascii="Times New Roman" w:hAnsi="Times New Roman" w:cs="Times New Roman"/>
          <w:sz w:val="24"/>
          <w:szCs w:val="24"/>
        </w:rPr>
        <w:t xml:space="preserve"> it. This brought about a shock to women. As a result of this many new and exciting additions to women’s lives.</w:t>
      </w:r>
    </w:p>
    <w:p w:rsidR="00AC07F8" w:rsidRPr="00394837" w:rsidRDefault="004801E2" w:rsidP="00CF5431">
      <w:pPr>
        <w:spacing w:before="240" w:line="480" w:lineRule="auto"/>
        <w:jc w:val="both"/>
        <w:rPr>
          <w:rFonts w:ascii="Times New Roman" w:hAnsi="Times New Roman" w:cs="Times New Roman"/>
          <w:sz w:val="24"/>
          <w:szCs w:val="24"/>
        </w:rPr>
      </w:pPr>
      <w:r w:rsidRPr="00394837">
        <w:rPr>
          <w:rFonts w:ascii="Times New Roman" w:hAnsi="Times New Roman" w:cs="Times New Roman"/>
          <w:sz w:val="24"/>
          <w:szCs w:val="24"/>
        </w:rPr>
        <w:t xml:space="preserve"> Women were given right to vote and this impacted their political life. The changes</w:t>
      </w:r>
      <w:r w:rsidR="00AC07F8" w:rsidRPr="00394837">
        <w:rPr>
          <w:rFonts w:ascii="Times New Roman" w:hAnsi="Times New Roman" w:cs="Times New Roman"/>
          <w:sz w:val="24"/>
          <w:szCs w:val="24"/>
        </w:rPr>
        <w:t xml:space="preserve"> made the women to break away </w:t>
      </w:r>
      <w:r w:rsidRPr="00394837">
        <w:rPr>
          <w:rFonts w:ascii="Times New Roman" w:hAnsi="Times New Roman" w:cs="Times New Roman"/>
          <w:sz w:val="24"/>
          <w:szCs w:val="24"/>
        </w:rPr>
        <w:t>from their old values and adopted new ones. This changes liberated confidence in women to make bold move s to new culture. In earlier befor</w:t>
      </w:r>
      <w:r w:rsidR="00AC07F8" w:rsidRPr="00394837">
        <w:rPr>
          <w:rFonts w:ascii="Times New Roman" w:hAnsi="Times New Roman" w:cs="Times New Roman"/>
          <w:sz w:val="24"/>
          <w:szCs w:val="24"/>
        </w:rPr>
        <w:t>e</w:t>
      </w:r>
      <w:r w:rsidRPr="00394837">
        <w:rPr>
          <w:rFonts w:ascii="Times New Roman" w:hAnsi="Times New Roman" w:cs="Times New Roman"/>
          <w:sz w:val="24"/>
          <w:szCs w:val="24"/>
        </w:rPr>
        <w:t>, the women wer</w:t>
      </w:r>
      <w:r w:rsidR="00AC07F8" w:rsidRPr="00394837">
        <w:rPr>
          <w:rFonts w:ascii="Times New Roman" w:hAnsi="Times New Roman" w:cs="Times New Roman"/>
          <w:sz w:val="24"/>
          <w:szCs w:val="24"/>
        </w:rPr>
        <w:t>e</w:t>
      </w:r>
      <w:r w:rsidRPr="00394837">
        <w:rPr>
          <w:rFonts w:ascii="Times New Roman" w:hAnsi="Times New Roman" w:cs="Times New Roman"/>
          <w:sz w:val="24"/>
          <w:szCs w:val="24"/>
        </w:rPr>
        <w:t xml:space="preserve"> not supposed to have long hair and do make ups for this was a sign of scandalous woman or a stripper. But now the new woman, after the cultural ch</w:t>
      </w:r>
      <w:r w:rsidR="00AC07F8" w:rsidRPr="00394837">
        <w:rPr>
          <w:rFonts w:ascii="Times New Roman" w:hAnsi="Times New Roman" w:cs="Times New Roman"/>
          <w:sz w:val="24"/>
          <w:szCs w:val="24"/>
        </w:rPr>
        <w:t xml:space="preserve">anges, taught the society that </w:t>
      </w:r>
      <w:r w:rsidRPr="00394837">
        <w:rPr>
          <w:rFonts w:ascii="Times New Roman" w:hAnsi="Times New Roman" w:cs="Times New Roman"/>
          <w:sz w:val="24"/>
          <w:szCs w:val="24"/>
        </w:rPr>
        <w:t>there c</w:t>
      </w:r>
      <w:r w:rsidR="00AC07F8" w:rsidRPr="00394837">
        <w:rPr>
          <w:rFonts w:ascii="Times New Roman" w:hAnsi="Times New Roman" w:cs="Times New Roman"/>
          <w:sz w:val="24"/>
          <w:szCs w:val="24"/>
        </w:rPr>
        <w:t>a</w:t>
      </w:r>
      <w:r w:rsidRPr="00394837">
        <w:rPr>
          <w:rFonts w:ascii="Times New Roman" w:hAnsi="Times New Roman" w:cs="Times New Roman"/>
          <w:sz w:val="24"/>
          <w:szCs w:val="24"/>
        </w:rPr>
        <w:t>n</w:t>
      </w:r>
      <w:r w:rsidR="00AC07F8" w:rsidRPr="00394837">
        <w:rPr>
          <w:rFonts w:ascii="Times New Roman" w:hAnsi="Times New Roman" w:cs="Times New Roman"/>
          <w:sz w:val="24"/>
          <w:szCs w:val="24"/>
        </w:rPr>
        <w:t>’</w:t>
      </w:r>
      <w:r w:rsidRPr="00394837">
        <w:rPr>
          <w:rFonts w:ascii="Times New Roman" w:hAnsi="Times New Roman" w:cs="Times New Roman"/>
          <w:sz w:val="24"/>
          <w:szCs w:val="24"/>
        </w:rPr>
        <w:t>t be restrictions any more or any stigma attache</w:t>
      </w:r>
      <w:r w:rsidR="00AC07F8" w:rsidRPr="00394837">
        <w:rPr>
          <w:rFonts w:ascii="Times New Roman" w:hAnsi="Times New Roman" w:cs="Times New Roman"/>
          <w:sz w:val="24"/>
          <w:szCs w:val="24"/>
        </w:rPr>
        <w:t>d</w:t>
      </w:r>
      <w:r w:rsidRPr="00394837">
        <w:rPr>
          <w:rFonts w:ascii="Times New Roman" w:hAnsi="Times New Roman" w:cs="Times New Roman"/>
          <w:sz w:val="24"/>
          <w:szCs w:val="24"/>
        </w:rPr>
        <w:t xml:space="preserve"> to women’s external style.</w:t>
      </w:r>
      <w:r w:rsidR="00AC07F8" w:rsidRPr="00394837">
        <w:rPr>
          <w:rFonts w:ascii="Times New Roman" w:hAnsi="Times New Roman" w:cs="Times New Roman"/>
          <w:sz w:val="24"/>
          <w:szCs w:val="24"/>
        </w:rPr>
        <w:t xml:space="preserve"> Since women advocated to be the same with men, they were forced to attend schools and post-secondary institutions in the United States to meet the demands although some universities like Harvard </w:t>
      </w:r>
      <w:r w:rsidR="007F6EBB" w:rsidRPr="00394837">
        <w:rPr>
          <w:rFonts w:ascii="Times New Roman" w:hAnsi="Times New Roman" w:cs="Times New Roman"/>
          <w:sz w:val="24"/>
          <w:szCs w:val="24"/>
        </w:rPr>
        <w:t>refused to take female students,</w:t>
      </w:r>
      <w:r w:rsidR="00AC07F8" w:rsidRPr="00394837">
        <w:rPr>
          <w:rFonts w:ascii="Times New Roman" w:hAnsi="Times New Roman" w:cs="Times New Roman"/>
          <w:sz w:val="24"/>
          <w:szCs w:val="24"/>
        </w:rPr>
        <w:t xml:space="preserve"> </w:t>
      </w:r>
      <w:r w:rsidR="00CF5431">
        <w:rPr>
          <w:rFonts w:ascii="Times New Roman" w:hAnsi="Times New Roman" w:cs="Times New Roman"/>
          <w:sz w:val="24"/>
          <w:szCs w:val="24"/>
        </w:rPr>
        <w:t>(Lewes, 1888).</w:t>
      </w:r>
    </w:p>
    <w:p w:rsidR="00EF3991" w:rsidRPr="00394837" w:rsidRDefault="00EF3991" w:rsidP="00394837">
      <w:pPr>
        <w:spacing w:line="480" w:lineRule="auto"/>
        <w:jc w:val="both"/>
        <w:rPr>
          <w:rFonts w:ascii="Times New Roman" w:hAnsi="Times New Roman" w:cs="Times New Roman"/>
          <w:sz w:val="24"/>
          <w:szCs w:val="24"/>
        </w:rPr>
      </w:pPr>
      <w:r w:rsidRPr="00394837">
        <w:rPr>
          <w:rFonts w:ascii="Times New Roman" w:hAnsi="Times New Roman" w:cs="Times New Roman"/>
          <w:sz w:val="24"/>
          <w:szCs w:val="24"/>
        </w:rPr>
        <w:t xml:space="preserve">According to the views I can characterize white views of people of color as selfish </w:t>
      </w:r>
      <w:r w:rsidR="00BC23E1" w:rsidRPr="00394837">
        <w:rPr>
          <w:rFonts w:ascii="Times New Roman" w:hAnsi="Times New Roman" w:cs="Times New Roman"/>
          <w:sz w:val="24"/>
          <w:szCs w:val="24"/>
        </w:rPr>
        <w:t>and greedy to power, who cannot co-exist with another people only that they have different skin color. In same way I can describe them as primitive not updated to distinguish between times of color discrimination and times of assimilation.</w:t>
      </w:r>
    </w:p>
    <w:p w:rsidR="00AC07F8" w:rsidRPr="00394837" w:rsidRDefault="00AC07F8" w:rsidP="00394837">
      <w:pPr>
        <w:spacing w:line="480" w:lineRule="auto"/>
        <w:jc w:val="both"/>
        <w:rPr>
          <w:rFonts w:ascii="Times New Roman" w:hAnsi="Times New Roman" w:cs="Times New Roman"/>
          <w:b/>
          <w:sz w:val="24"/>
          <w:szCs w:val="24"/>
        </w:rPr>
      </w:pPr>
      <w:r w:rsidRPr="00394837">
        <w:rPr>
          <w:rFonts w:ascii="Times New Roman" w:hAnsi="Times New Roman" w:cs="Times New Roman"/>
          <w:b/>
          <w:sz w:val="24"/>
          <w:szCs w:val="24"/>
        </w:rPr>
        <w:t>PART II</w:t>
      </w:r>
    </w:p>
    <w:p w:rsidR="004113A4" w:rsidRDefault="009B50C8" w:rsidP="00394837">
      <w:pPr>
        <w:spacing w:line="480" w:lineRule="auto"/>
        <w:jc w:val="both"/>
        <w:rPr>
          <w:rFonts w:ascii="Times New Roman" w:hAnsi="Times New Roman" w:cs="Times New Roman"/>
          <w:sz w:val="24"/>
          <w:szCs w:val="24"/>
        </w:rPr>
      </w:pPr>
      <w:r w:rsidRPr="00394837">
        <w:rPr>
          <w:rFonts w:ascii="Times New Roman" w:hAnsi="Times New Roman" w:cs="Times New Roman"/>
          <w:sz w:val="24"/>
          <w:szCs w:val="24"/>
        </w:rPr>
        <w:t>The problem</w:t>
      </w:r>
      <w:r w:rsidR="001D0C32" w:rsidRPr="00394837">
        <w:rPr>
          <w:rFonts w:ascii="Times New Roman" w:hAnsi="Times New Roman" w:cs="Times New Roman"/>
          <w:sz w:val="24"/>
          <w:szCs w:val="24"/>
        </w:rPr>
        <w:t>s that existed in</w:t>
      </w:r>
      <w:r w:rsidRPr="00394837">
        <w:rPr>
          <w:rFonts w:ascii="Times New Roman" w:hAnsi="Times New Roman" w:cs="Times New Roman"/>
          <w:sz w:val="24"/>
          <w:szCs w:val="24"/>
        </w:rPr>
        <w:t xml:space="preserve"> industrial sector in American economy in early 19</w:t>
      </w:r>
      <w:r w:rsidRPr="00394837">
        <w:rPr>
          <w:rFonts w:ascii="Times New Roman" w:hAnsi="Times New Roman" w:cs="Times New Roman"/>
          <w:sz w:val="24"/>
          <w:szCs w:val="24"/>
          <w:vertAlign w:val="superscript"/>
        </w:rPr>
        <w:t>th</w:t>
      </w:r>
      <w:r w:rsidRPr="00394837">
        <w:rPr>
          <w:rFonts w:ascii="Times New Roman" w:hAnsi="Times New Roman" w:cs="Times New Roman"/>
          <w:sz w:val="24"/>
          <w:szCs w:val="24"/>
        </w:rPr>
        <w:t xml:space="preserve"> century were: the growing working class which increasingly insisted on sharing the benefits of industrial production </w:t>
      </w:r>
      <w:r w:rsidRPr="00394837">
        <w:rPr>
          <w:rFonts w:ascii="Times New Roman" w:hAnsi="Times New Roman" w:cs="Times New Roman"/>
          <w:sz w:val="24"/>
          <w:szCs w:val="24"/>
        </w:rPr>
        <w:lastRenderedPageBreak/>
        <w:t>and the competition among existing firms. During this times the American industry was featured by local monopolies which were defended from each other in terms of competition by the high cost of transport</w:t>
      </w:r>
      <w:r w:rsidR="005A1737" w:rsidRPr="00394837">
        <w:rPr>
          <w:rFonts w:ascii="Times New Roman" w:hAnsi="Times New Roman" w:cs="Times New Roman"/>
          <w:sz w:val="24"/>
          <w:szCs w:val="24"/>
        </w:rPr>
        <w:t xml:space="preserve">. The total number of workers that were employed in this monopolies were less than ten. </w:t>
      </w:r>
      <w:r w:rsidR="001D0C32" w:rsidRPr="00394837">
        <w:rPr>
          <w:rFonts w:ascii="Times New Roman" w:hAnsi="Times New Roman" w:cs="Times New Roman"/>
          <w:sz w:val="24"/>
          <w:szCs w:val="24"/>
        </w:rPr>
        <w:t>After</w:t>
      </w:r>
      <w:r w:rsidR="005A1737" w:rsidRPr="00394837">
        <w:rPr>
          <w:rFonts w:ascii="Times New Roman" w:hAnsi="Times New Roman" w:cs="Times New Roman"/>
          <w:sz w:val="24"/>
          <w:szCs w:val="24"/>
        </w:rPr>
        <w:t xml:space="preserve"> the civil war, competition permeated American industry, many companies contracted and others were closed</w:t>
      </w:r>
      <w:r w:rsidR="00394837" w:rsidRPr="00394837">
        <w:rPr>
          <w:rFonts w:ascii="Times New Roman" w:hAnsi="Times New Roman" w:cs="Times New Roman"/>
          <w:sz w:val="24"/>
          <w:szCs w:val="24"/>
        </w:rPr>
        <w:t xml:space="preserve"> down due to price deflation,</w:t>
      </w:r>
      <w:r w:rsidR="001D0C32" w:rsidRPr="00394837">
        <w:rPr>
          <w:rFonts w:ascii="Times New Roman" w:hAnsi="Times New Roman" w:cs="Times New Roman"/>
          <w:sz w:val="24"/>
          <w:szCs w:val="24"/>
        </w:rPr>
        <w:t xml:space="preserve"> </w:t>
      </w:r>
      <w:r w:rsidR="00CF5431">
        <w:rPr>
          <w:rFonts w:ascii="Times New Roman" w:hAnsi="Times New Roman" w:cs="Times New Roman"/>
          <w:sz w:val="24"/>
          <w:szCs w:val="24"/>
        </w:rPr>
        <w:t xml:space="preserve">(Philippon &amp; </w:t>
      </w:r>
      <w:r w:rsidR="00CF5431" w:rsidRPr="00CF5431">
        <w:rPr>
          <w:rFonts w:ascii="Times New Roman" w:hAnsi="Times New Roman" w:cs="Times New Roman"/>
          <w:sz w:val="24"/>
          <w:szCs w:val="24"/>
        </w:rPr>
        <w:t>Ariell</w:t>
      </w:r>
      <w:r w:rsidR="00CF5431">
        <w:rPr>
          <w:rFonts w:ascii="Times New Roman" w:hAnsi="Times New Roman" w:cs="Times New Roman"/>
          <w:sz w:val="24"/>
          <w:szCs w:val="24"/>
        </w:rPr>
        <w:t>, 1556).</w:t>
      </w:r>
    </w:p>
    <w:p w:rsid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There was a decline in agricultural sector due to the highly inelastic income, elasticity of demand for many farm products, more specific pork cotton and cereal grains. The demand of these products grew more slowly than the income. In addition land and labor increased which caused the prices to fall. In connection to this, adoption of tractor had a far – reaching consequences and altered the farms organization and affected the farmers’ lifestyle. This also increased the risk of farming since it exposed the farmer in market place</w:t>
      </w:r>
      <w:r>
        <w:rPr>
          <w:rFonts w:ascii="Times New Roman" w:hAnsi="Times New Roman" w:cs="Times New Roman"/>
          <w:sz w:val="24"/>
          <w:szCs w:val="24"/>
        </w:rPr>
        <w:t>,</w:t>
      </w:r>
      <w:r w:rsidR="00CF5431" w:rsidRPr="00CF5431">
        <w:rPr>
          <w:rFonts w:ascii="Times New Roman" w:hAnsi="Times New Roman" w:cs="Times New Roman"/>
          <w:sz w:val="24"/>
          <w:szCs w:val="24"/>
        </w:rPr>
        <w:t xml:space="preserve"> </w:t>
      </w:r>
      <w:r w:rsidR="00CF5431">
        <w:rPr>
          <w:rFonts w:ascii="Times New Roman" w:hAnsi="Times New Roman" w:cs="Times New Roman"/>
          <w:sz w:val="24"/>
          <w:szCs w:val="24"/>
        </w:rPr>
        <w:t>(</w:t>
      </w:r>
      <w:r w:rsidR="00CF5431" w:rsidRPr="00CF5431">
        <w:rPr>
          <w:rFonts w:ascii="Times New Roman" w:hAnsi="Times New Roman" w:cs="Times New Roman"/>
          <w:sz w:val="24"/>
          <w:szCs w:val="24"/>
        </w:rPr>
        <w:t>Dimitri</w:t>
      </w:r>
      <w:r w:rsidR="00CF5431">
        <w:rPr>
          <w:rFonts w:ascii="Times New Roman" w:hAnsi="Times New Roman" w:cs="Times New Roman"/>
          <w:sz w:val="24"/>
          <w:szCs w:val="24"/>
        </w:rPr>
        <w:t>, 254).</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Farmers were unable to get their own fuel for the tractors. Repair and replacement of the worn out parts was a challenge since they couldn’t afford. The remedies that were enacted by the government was to limit production and raise farm prices. The congress attempted to control the grain exchanges and control merchants and stockyard so as to charge lower rates. The congress also passed that the imports should be taxed heavily. Fair exchange values were adopted in order to keep the price of commodities up. This benefitted both the famers and the government while there were no benefits to those who buy the commodities and the importers due to high prices and tax respecti</w:t>
      </w:r>
      <w:r>
        <w:rPr>
          <w:rFonts w:ascii="Times New Roman" w:hAnsi="Times New Roman" w:cs="Times New Roman"/>
          <w:sz w:val="24"/>
          <w:szCs w:val="24"/>
        </w:rPr>
        <w:t>vely,</w:t>
      </w:r>
      <w:r w:rsidR="00CF5431">
        <w:rPr>
          <w:rFonts w:ascii="Times New Roman" w:hAnsi="Times New Roman" w:cs="Times New Roman"/>
          <w:sz w:val="24"/>
          <w:szCs w:val="24"/>
        </w:rPr>
        <w:t xml:space="preserve"> </w:t>
      </w:r>
      <w:r w:rsidR="00CF5431" w:rsidRPr="00CF5431">
        <w:rPr>
          <w:rFonts w:ascii="Times New Roman" w:hAnsi="Times New Roman" w:cs="Times New Roman"/>
          <w:sz w:val="24"/>
          <w:szCs w:val="24"/>
        </w:rPr>
        <w:t>(Dimitri</w:t>
      </w:r>
      <w:r w:rsidR="00CF5431">
        <w:rPr>
          <w:rFonts w:ascii="Times New Roman" w:hAnsi="Times New Roman" w:cs="Times New Roman"/>
          <w:sz w:val="24"/>
          <w:szCs w:val="24"/>
        </w:rPr>
        <w:t>, 265).</w:t>
      </w:r>
    </w:p>
    <w:p w:rsidR="00394837" w:rsidRPr="00394837" w:rsidRDefault="00C90218" w:rsidP="00394837">
      <w:pPr>
        <w:spacing w:line="480" w:lineRule="auto"/>
        <w:jc w:val="both"/>
        <w:rPr>
          <w:rFonts w:ascii="Times New Roman" w:hAnsi="Times New Roman" w:cs="Times New Roman"/>
          <w:sz w:val="24"/>
          <w:szCs w:val="24"/>
        </w:rPr>
      </w:pPr>
      <w:r w:rsidRPr="00394837">
        <w:rPr>
          <w:rFonts w:ascii="Times New Roman" w:hAnsi="Times New Roman" w:cs="Times New Roman"/>
          <w:sz w:val="24"/>
          <w:szCs w:val="24"/>
        </w:rPr>
        <w:t>The industries that suffered this included the textile industries which started declining while others such as automobiles and construction kept on growing.</w:t>
      </w:r>
      <w:r w:rsidR="001D7918" w:rsidRPr="00394837">
        <w:rPr>
          <w:rFonts w:ascii="Times New Roman" w:hAnsi="Times New Roman" w:cs="Times New Roman"/>
          <w:sz w:val="24"/>
          <w:szCs w:val="24"/>
        </w:rPr>
        <w:t xml:space="preserve"> The reason for this is that there is different effect that i</w:t>
      </w:r>
      <w:r w:rsidR="008E5922" w:rsidRPr="00394837">
        <w:rPr>
          <w:rFonts w:ascii="Times New Roman" w:hAnsi="Times New Roman" w:cs="Times New Roman"/>
          <w:sz w:val="24"/>
          <w:szCs w:val="24"/>
        </w:rPr>
        <w:t xml:space="preserve">s caused by </w:t>
      </w:r>
      <w:r w:rsidR="001D7918" w:rsidRPr="00394837">
        <w:rPr>
          <w:rFonts w:ascii="Times New Roman" w:hAnsi="Times New Roman" w:cs="Times New Roman"/>
          <w:sz w:val="24"/>
          <w:szCs w:val="24"/>
        </w:rPr>
        <w:t>the economic growth and the technological progress.</w:t>
      </w:r>
      <w:r w:rsidR="00E9240C" w:rsidRPr="00394837">
        <w:rPr>
          <w:rFonts w:ascii="Times New Roman" w:hAnsi="Times New Roman" w:cs="Times New Roman"/>
          <w:sz w:val="24"/>
          <w:szCs w:val="24"/>
        </w:rPr>
        <w:t xml:space="preserve"> There were rapid growth of manufacturing in terms of production. This resulted in the rise of wages due to </w:t>
      </w:r>
      <w:r w:rsidR="00E9240C" w:rsidRPr="00394837">
        <w:rPr>
          <w:rFonts w:ascii="Times New Roman" w:hAnsi="Times New Roman" w:cs="Times New Roman"/>
          <w:sz w:val="24"/>
          <w:szCs w:val="24"/>
        </w:rPr>
        <w:lastRenderedPageBreak/>
        <w:t xml:space="preserve">immigration restrictions. </w:t>
      </w:r>
      <w:r w:rsidR="004113A4" w:rsidRPr="00394837">
        <w:rPr>
          <w:rFonts w:ascii="Times New Roman" w:hAnsi="Times New Roman" w:cs="Times New Roman"/>
          <w:sz w:val="24"/>
          <w:szCs w:val="24"/>
        </w:rPr>
        <w:t xml:space="preserve">There were discrimination in wage payments which led to raise of many labor unions. This made the production go down. The government addressed the issue and this was settled. The American workers benefited more that the foreign </w:t>
      </w:r>
      <w:r w:rsidR="00CF5431">
        <w:rPr>
          <w:rFonts w:ascii="Times New Roman" w:hAnsi="Times New Roman" w:cs="Times New Roman"/>
          <w:sz w:val="24"/>
          <w:szCs w:val="24"/>
        </w:rPr>
        <w:t>workers</w:t>
      </w:r>
      <w:r w:rsidR="00394837" w:rsidRPr="00394837">
        <w:rPr>
          <w:rFonts w:ascii="Times New Roman" w:hAnsi="Times New Roman" w:cs="Times New Roman"/>
          <w:sz w:val="24"/>
          <w:szCs w:val="24"/>
        </w:rPr>
        <w:t>.</w:t>
      </w:r>
    </w:p>
    <w:p w:rsidR="00AC07F8" w:rsidRDefault="00FB5196" w:rsidP="00394837">
      <w:pPr>
        <w:spacing w:line="480" w:lineRule="auto"/>
        <w:jc w:val="both"/>
        <w:rPr>
          <w:rFonts w:ascii="Times New Roman" w:hAnsi="Times New Roman" w:cs="Times New Roman"/>
          <w:sz w:val="24"/>
          <w:szCs w:val="24"/>
        </w:rPr>
      </w:pPr>
      <w:r>
        <w:rPr>
          <w:rFonts w:ascii="Times New Roman" w:hAnsi="Times New Roman" w:cs="Times New Roman"/>
          <w:sz w:val="24"/>
          <w:szCs w:val="24"/>
        </w:rPr>
        <w:t>PART III</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Second industrial system – it was a phase of quick industrialization in the last third of 19</w:t>
      </w:r>
      <w:r w:rsidRPr="00FB5196">
        <w:rPr>
          <w:rFonts w:ascii="Times New Roman" w:hAnsi="Times New Roman" w:cs="Times New Roman"/>
          <w:sz w:val="24"/>
          <w:szCs w:val="24"/>
          <w:vertAlign w:val="superscript"/>
        </w:rPr>
        <w:t>th</w:t>
      </w:r>
      <w:r w:rsidRPr="00FB5196">
        <w:rPr>
          <w:rFonts w:ascii="Times New Roman" w:hAnsi="Times New Roman" w:cs="Times New Roman"/>
          <w:sz w:val="24"/>
          <w:szCs w:val="24"/>
        </w:rPr>
        <w:t xml:space="preserve"> century and early 20</w:t>
      </w:r>
      <w:r w:rsidRPr="00FB5196">
        <w:rPr>
          <w:rFonts w:ascii="Times New Roman" w:hAnsi="Times New Roman" w:cs="Times New Roman"/>
          <w:sz w:val="24"/>
          <w:szCs w:val="24"/>
          <w:vertAlign w:val="superscript"/>
        </w:rPr>
        <w:t>th</w:t>
      </w:r>
      <w:r w:rsidRPr="00FB5196">
        <w:rPr>
          <w:rFonts w:ascii="Times New Roman" w:hAnsi="Times New Roman" w:cs="Times New Roman"/>
          <w:sz w:val="24"/>
          <w:szCs w:val="24"/>
        </w:rPr>
        <w:t>. It picked up after the end of the first industrial system which ended in mid of 18</w:t>
      </w:r>
      <w:r w:rsidRPr="00FB5196">
        <w:rPr>
          <w:rFonts w:ascii="Times New Roman" w:hAnsi="Times New Roman" w:cs="Times New Roman"/>
          <w:sz w:val="24"/>
          <w:szCs w:val="24"/>
          <w:vertAlign w:val="superscript"/>
        </w:rPr>
        <w:t>th</w:t>
      </w:r>
      <w:r w:rsidRPr="00FB5196">
        <w:rPr>
          <w:rFonts w:ascii="Times New Roman" w:hAnsi="Times New Roman" w:cs="Times New Roman"/>
          <w:sz w:val="24"/>
          <w:szCs w:val="24"/>
        </w:rPr>
        <w:t xml:space="preserve"> century.</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Laissez-faire capitalism – is an economic system where transaction between individual parties are free from intervention of the government which may be inform of regulations, subsidies among others.</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Monopolies are businesses which provides goods and services only and gives a very high competition to another that tries to do the same.</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Reconstruction – it was duration between1863 to 1877, which comprises of the history of the entire United States which comes after the civil war of 1861 and the attempted transformation of the south of United States.</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13</w:t>
      </w:r>
      <w:r w:rsidRPr="00FB5196">
        <w:rPr>
          <w:rFonts w:ascii="Times New Roman" w:hAnsi="Times New Roman" w:cs="Times New Roman"/>
          <w:sz w:val="24"/>
          <w:szCs w:val="24"/>
          <w:vertAlign w:val="superscript"/>
        </w:rPr>
        <w:t>th</w:t>
      </w:r>
      <w:r w:rsidRPr="00FB5196">
        <w:rPr>
          <w:rFonts w:ascii="Times New Roman" w:hAnsi="Times New Roman" w:cs="Times New Roman"/>
          <w:sz w:val="24"/>
          <w:szCs w:val="24"/>
        </w:rPr>
        <w:t>, 14</w:t>
      </w:r>
      <w:r w:rsidRPr="00FB5196">
        <w:rPr>
          <w:rFonts w:ascii="Times New Roman" w:hAnsi="Times New Roman" w:cs="Times New Roman"/>
          <w:sz w:val="24"/>
          <w:szCs w:val="24"/>
          <w:vertAlign w:val="superscript"/>
        </w:rPr>
        <w:t>th</w:t>
      </w:r>
      <w:r w:rsidRPr="00FB5196">
        <w:rPr>
          <w:rFonts w:ascii="Times New Roman" w:hAnsi="Times New Roman" w:cs="Times New Roman"/>
          <w:sz w:val="24"/>
          <w:szCs w:val="24"/>
        </w:rPr>
        <w:t xml:space="preserve"> and 15</w:t>
      </w:r>
      <w:r w:rsidRPr="00FB5196">
        <w:rPr>
          <w:rFonts w:ascii="Times New Roman" w:hAnsi="Times New Roman" w:cs="Times New Roman"/>
          <w:sz w:val="24"/>
          <w:szCs w:val="24"/>
          <w:vertAlign w:val="superscript"/>
        </w:rPr>
        <w:t>th</w:t>
      </w:r>
      <w:r w:rsidRPr="00FB5196">
        <w:rPr>
          <w:rFonts w:ascii="Times New Roman" w:hAnsi="Times New Roman" w:cs="Times New Roman"/>
          <w:sz w:val="24"/>
          <w:szCs w:val="24"/>
        </w:rPr>
        <w:t xml:space="preserve"> amendments to the U.S. constitution – they were adopted between 1865 1nd 1870 just 5 years after the civil war.</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Compromise of 1877 – it was deal that was not formal that settled down the crises of the United States presidential elections of 1876. It led to a federal government pulling the troops out of south.</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Jim Crow – was a theatre character by Thomas D. Rice and an ethnic depiction according to views about culture black Americans.</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lastRenderedPageBreak/>
        <w:t>Sharecropping  - a system that came to take over agriculture in 1877, where families rent small plots of land from land owner in return for a portion of their crop to be given to the land owner at the end of the year.</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Lynching – an extrajudicial punishment by civilians which even involved murder in the United States in late 1800 and ended in 1930.</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Ida B. Wells – was a black American journalist and activist whole an anti-lynching crusade in the United States in the 1890s.</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Dawes Act – is an act that mandated the president of U.S. to go through the Indians tribal land and divide it into allotments for individual Indians in 1887. It was also known as the General Allotment Act of Dawes severalty act of 18887.</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Indian boarding schools – schools that were established in the United States during late 19</w:t>
      </w:r>
      <w:r w:rsidRPr="00FB5196">
        <w:rPr>
          <w:rFonts w:ascii="Times New Roman" w:hAnsi="Times New Roman" w:cs="Times New Roman"/>
          <w:sz w:val="24"/>
          <w:szCs w:val="24"/>
          <w:vertAlign w:val="superscript"/>
        </w:rPr>
        <w:t>th</w:t>
      </w:r>
      <w:r w:rsidRPr="00FB5196">
        <w:rPr>
          <w:rFonts w:ascii="Times New Roman" w:hAnsi="Times New Roman" w:cs="Times New Roman"/>
          <w:sz w:val="24"/>
          <w:szCs w:val="24"/>
        </w:rPr>
        <w:t xml:space="preserve"> century and mid-20</w:t>
      </w:r>
      <w:r w:rsidRPr="00FB5196">
        <w:rPr>
          <w:rFonts w:ascii="Times New Roman" w:hAnsi="Times New Roman" w:cs="Times New Roman"/>
          <w:sz w:val="24"/>
          <w:szCs w:val="24"/>
          <w:vertAlign w:val="superscript"/>
        </w:rPr>
        <w:t>th</w:t>
      </w:r>
      <w:r w:rsidRPr="00FB5196">
        <w:rPr>
          <w:rFonts w:ascii="Times New Roman" w:hAnsi="Times New Roman" w:cs="Times New Roman"/>
          <w:sz w:val="24"/>
          <w:szCs w:val="24"/>
        </w:rPr>
        <w:t xml:space="preserve"> century with aim to assimilate Native American children and youth I American culture while providing a basic education.</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Americanization/ assimilation - was a way of preparing foreign-born residents of the United States to fully take place in citizenship. It aimed in achievement of naturalization and understanding of and commitment of principles of American work and life in 1914.</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American Federation of labor – was a national federation of unions of labor in the United States which was formed at Columbus in 1886 by alliance of craft unions.</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Robber barons/ captains of industry – derogatory metaphor of social criticism originally used in late 19</w:t>
      </w:r>
      <w:r w:rsidRPr="00FB5196">
        <w:rPr>
          <w:rFonts w:ascii="Times New Roman" w:hAnsi="Times New Roman" w:cs="Times New Roman"/>
          <w:sz w:val="24"/>
          <w:szCs w:val="24"/>
          <w:vertAlign w:val="superscript"/>
        </w:rPr>
        <w:t>th</w:t>
      </w:r>
      <w:r w:rsidRPr="00FB5196">
        <w:rPr>
          <w:rFonts w:ascii="Times New Roman" w:hAnsi="Times New Roman" w:cs="Times New Roman"/>
          <w:sz w:val="24"/>
          <w:szCs w:val="24"/>
        </w:rPr>
        <w:t xml:space="preserve"> century to refer to American businessman who used unscrupulous methods to get rich.</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Gilded age – period in late 19</w:t>
      </w:r>
      <w:r w:rsidRPr="00FB5196">
        <w:rPr>
          <w:rFonts w:ascii="Times New Roman" w:hAnsi="Times New Roman" w:cs="Times New Roman"/>
          <w:sz w:val="24"/>
          <w:szCs w:val="24"/>
          <w:vertAlign w:val="superscript"/>
        </w:rPr>
        <w:t>th</w:t>
      </w:r>
      <w:r w:rsidRPr="00FB5196">
        <w:rPr>
          <w:rFonts w:ascii="Times New Roman" w:hAnsi="Times New Roman" w:cs="Times New Roman"/>
          <w:sz w:val="24"/>
          <w:szCs w:val="24"/>
        </w:rPr>
        <w:t xml:space="preserve"> century from 1870s to about 1900.</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lastRenderedPageBreak/>
        <w:t>New immigrants – immigrants who came to the states between 1882 and 1914 were approximately 20 million came to United States.</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Social Darwinism – a term coined in 19</w:t>
      </w:r>
      <w:r w:rsidRPr="00FB5196">
        <w:rPr>
          <w:rFonts w:ascii="Times New Roman" w:hAnsi="Times New Roman" w:cs="Times New Roman"/>
          <w:sz w:val="24"/>
          <w:szCs w:val="24"/>
          <w:vertAlign w:val="superscript"/>
        </w:rPr>
        <w:t>th</w:t>
      </w:r>
      <w:r w:rsidRPr="00FB5196">
        <w:rPr>
          <w:rFonts w:ascii="Times New Roman" w:hAnsi="Times New Roman" w:cs="Times New Roman"/>
          <w:sz w:val="24"/>
          <w:szCs w:val="24"/>
        </w:rPr>
        <w:t xml:space="preserve"> century to refer to the way individual immigrants struggled for existence in United States of America.</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Populism/ peoples party – a political philosophy supporting the rights and power of people in their struggle against privileged elite.</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Annexation of Philippines – an American war to Philippines between 1899 and 1902 after its defeat in Spanish - America war of 1898</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Big stick diplomacy – a policy used to refer to the U.S. president Theodore Roosevelt’s foreign policy of “speak softly and carry a big stick.”</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Progressivism/progressive era - advocacy of improvement of society by reform.</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Jane Adams – an American actress who made a Broadway debut in the original productions of I hate Harmlet 1991 and won the Tony Award for Best Featured actress in play for the 1994.</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Settlement houses – reform institutions in late 19</w:t>
      </w:r>
      <w:r w:rsidRPr="00FB5196">
        <w:rPr>
          <w:rFonts w:ascii="Times New Roman" w:hAnsi="Times New Roman" w:cs="Times New Roman"/>
          <w:sz w:val="24"/>
          <w:szCs w:val="24"/>
          <w:vertAlign w:val="superscript"/>
        </w:rPr>
        <w:t>th</w:t>
      </w:r>
      <w:r w:rsidRPr="00FB5196">
        <w:rPr>
          <w:rFonts w:ascii="Times New Roman" w:hAnsi="Times New Roman" w:cs="Times New Roman"/>
          <w:sz w:val="24"/>
          <w:szCs w:val="24"/>
        </w:rPr>
        <w:t xml:space="preserve"> century and early 20</w:t>
      </w:r>
      <w:r w:rsidRPr="00FB5196">
        <w:rPr>
          <w:rFonts w:ascii="Times New Roman" w:hAnsi="Times New Roman" w:cs="Times New Roman"/>
          <w:sz w:val="24"/>
          <w:szCs w:val="24"/>
          <w:vertAlign w:val="superscript"/>
        </w:rPr>
        <w:t>th</w:t>
      </w:r>
      <w:r w:rsidRPr="00FB5196">
        <w:rPr>
          <w:rFonts w:ascii="Times New Roman" w:hAnsi="Times New Roman" w:cs="Times New Roman"/>
          <w:sz w:val="24"/>
          <w:szCs w:val="24"/>
        </w:rPr>
        <w:t xml:space="preserve"> centuries in United States.</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Protective labor legislation – protective laws that were put in place by the United States jurisdictions to take care of women from certain hazards of difficulties of the paid work in 20</w:t>
      </w:r>
      <w:r w:rsidRPr="00FB5196">
        <w:rPr>
          <w:rFonts w:ascii="Times New Roman" w:hAnsi="Times New Roman" w:cs="Times New Roman"/>
          <w:sz w:val="24"/>
          <w:szCs w:val="24"/>
          <w:vertAlign w:val="superscript"/>
        </w:rPr>
        <w:t>th</w:t>
      </w:r>
      <w:r w:rsidRPr="00FB5196">
        <w:rPr>
          <w:rFonts w:ascii="Times New Roman" w:hAnsi="Times New Roman" w:cs="Times New Roman"/>
          <w:sz w:val="24"/>
          <w:szCs w:val="24"/>
        </w:rPr>
        <w:t xml:space="preserve"> century.</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Francis Perkins – an American sociologist and an advocated of the rights of workers who worked as the U.S. secretary of labor from 1933 to 1945</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lastRenderedPageBreak/>
        <w:t>Triangle shirtwaist factory fire – a deadliest fire of a factory in the New York in its history and also in the history of U.A., Which took place in 1911 where it killed 146 garment workers which included men and women.</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Theodore Roosevelt – American writer and states man who was the president of United States from 1901 to 1909. Also as 33</w:t>
      </w:r>
      <w:r w:rsidRPr="00FB5196">
        <w:rPr>
          <w:rFonts w:ascii="Times New Roman" w:hAnsi="Times New Roman" w:cs="Times New Roman"/>
          <w:sz w:val="24"/>
          <w:szCs w:val="24"/>
          <w:vertAlign w:val="superscript"/>
        </w:rPr>
        <w:t>rd</w:t>
      </w:r>
      <w:r w:rsidRPr="00FB5196">
        <w:rPr>
          <w:rFonts w:ascii="Times New Roman" w:hAnsi="Times New Roman" w:cs="Times New Roman"/>
          <w:sz w:val="24"/>
          <w:szCs w:val="24"/>
        </w:rPr>
        <w:t xml:space="preserve"> governor of New York from 1899 to 1900</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Woodrow Wilson – an American states man and academic who offered services as the 28</w:t>
      </w:r>
      <w:r w:rsidRPr="00FB5196">
        <w:rPr>
          <w:rFonts w:ascii="Times New Roman" w:hAnsi="Times New Roman" w:cs="Times New Roman"/>
          <w:sz w:val="24"/>
          <w:szCs w:val="24"/>
          <w:vertAlign w:val="superscript"/>
        </w:rPr>
        <w:t>th</w:t>
      </w:r>
      <w:r w:rsidRPr="00FB5196">
        <w:rPr>
          <w:rFonts w:ascii="Times New Roman" w:hAnsi="Times New Roman" w:cs="Times New Roman"/>
          <w:sz w:val="24"/>
          <w:szCs w:val="24"/>
        </w:rPr>
        <w:t xml:space="preserve"> president of United States from 1913 to 1921.</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World War 1 – took place between 28</w:t>
      </w:r>
      <w:r w:rsidRPr="00FB5196">
        <w:rPr>
          <w:rFonts w:ascii="Times New Roman" w:hAnsi="Times New Roman" w:cs="Times New Roman"/>
          <w:sz w:val="24"/>
          <w:szCs w:val="24"/>
          <w:vertAlign w:val="superscript"/>
        </w:rPr>
        <w:t>th</w:t>
      </w:r>
      <w:r w:rsidRPr="00FB5196">
        <w:rPr>
          <w:rFonts w:ascii="Times New Roman" w:hAnsi="Times New Roman" w:cs="Times New Roman"/>
          <w:sz w:val="24"/>
          <w:szCs w:val="24"/>
        </w:rPr>
        <w:t xml:space="preserve"> July 1914 and 11</w:t>
      </w:r>
      <w:r w:rsidRPr="00FB5196">
        <w:rPr>
          <w:rFonts w:ascii="Times New Roman" w:hAnsi="Times New Roman" w:cs="Times New Roman"/>
          <w:sz w:val="24"/>
          <w:szCs w:val="24"/>
          <w:vertAlign w:val="superscript"/>
        </w:rPr>
        <w:t>th</w:t>
      </w:r>
      <w:r w:rsidRPr="00FB5196">
        <w:rPr>
          <w:rFonts w:ascii="Times New Roman" w:hAnsi="Times New Roman" w:cs="Times New Roman"/>
          <w:sz w:val="24"/>
          <w:szCs w:val="24"/>
        </w:rPr>
        <w:t xml:space="preserve"> Nov 1918.</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League of Nations – an intergovernmental organization founded in 1920 in reference to Paris Peace Conference that ended the First World War.</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Third industrial system – it took place in early 20</w:t>
      </w:r>
      <w:r w:rsidRPr="00FB5196">
        <w:rPr>
          <w:rFonts w:ascii="Times New Roman" w:hAnsi="Times New Roman" w:cs="Times New Roman"/>
          <w:sz w:val="24"/>
          <w:szCs w:val="24"/>
          <w:vertAlign w:val="superscript"/>
        </w:rPr>
        <w:t>th</w:t>
      </w:r>
      <w:r w:rsidRPr="00FB5196">
        <w:rPr>
          <w:rFonts w:ascii="Times New Roman" w:hAnsi="Times New Roman" w:cs="Times New Roman"/>
          <w:sz w:val="24"/>
          <w:szCs w:val="24"/>
        </w:rPr>
        <w:t xml:space="preserve"> century after henry Ford discovered the moving assembly line.</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Heterosocial culture/ the roaring twenties – was the age of dramatic social and political change in 1920, where many people lived in the town and this made the wealth of the country to double.</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The Harlem renaissance – was the improvement of the Harlem neighborhood in New York as black cultural mecca in early 20</w:t>
      </w:r>
      <w:r w:rsidRPr="00FB5196">
        <w:rPr>
          <w:rFonts w:ascii="Times New Roman" w:hAnsi="Times New Roman" w:cs="Times New Roman"/>
          <w:sz w:val="24"/>
          <w:szCs w:val="24"/>
          <w:vertAlign w:val="superscript"/>
        </w:rPr>
        <w:t>th</w:t>
      </w:r>
      <w:r w:rsidRPr="00FB5196">
        <w:rPr>
          <w:rFonts w:ascii="Times New Roman" w:hAnsi="Times New Roman" w:cs="Times New Roman"/>
          <w:sz w:val="24"/>
          <w:szCs w:val="24"/>
        </w:rPr>
        <w:t xml:space="preserve"> century.</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The national association for the advancement of colored - is an organization of civil rights in the United States that formed in 1909 as a bi-racial organization to advance justice for black Americans.</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People – American magazine of celebrity and stories related to interests of human beings.</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lastRenderedPageBreak/>
        <w:t>The new deal – was a set of federal programs launched by President Franklin D. Roosevelt after assumption of office in 1933 to respond the calamity of great depression.</w:t>
      </w:r>
    </w:p>
    <w:p w:rsidR="00FB5196" w:rsidRPr="00FB5196" w:rsidRDefault="00FB5196" w:rsidP="00FB5196">
      <w:pPr>
        <w:spacing w:line="480" w:lineRule="auto"/>
        <w:jc w:val="both"/>
        <w:rPr>
          <w:rFonts w:ascii="Times New Roman" w:hAnsi="Times New Roman" w:cs="Times New Roman"/>
          <w:sz w:val="24"/>
          <w:szCs w:val="24"/>
        </w:rPr>
      </w:pPr>
      <w:r w:rsidRPr="00FB5196">
        <w:rPr>
          <w:rFonts w:ascii="Times New Roman" w:hAnsi="Times New Roman" w:cs="Times New Roman"/>
          <w:sz w:val="24"/>
          <w:szCs w:val="24"/>
        </w:rPr>
        <w:t>Congress of industrial organizations – a federation of unions that organized workers in unions of industries in the U.S in 1935 to 1955.</w:t>
      </w:r>
    </w:p>
    <w:p w:rsidR="00FB5196" w:rsidRPr="00394837" w:rsidRDefault="00FB5196" w:rsidP="00394837">
      <w:pPr>
        <w:spacing w:line="480" w:lineRule="auto"/>
        <w:jc w:val="both"/>
        <w:rPr>
          <w:rFonts w:ascii="Times New Roman" w:hAnsi="Times New Roman" w:cs="Times New Roman"/>
          <w:sz w:val="24"/>
          <w:szCs w:val="24"/>
        </w:rPr>
      </w:pPr>
    </w:p>
    <w:p w:rsidR="007F6EBB" w:rsidRPr="00394837" w:rsidRDefault="007F6EBB" w:rsidP="00394837">
      <w:pPr>
        <w:spacing w:line="480" w:lineRule="auto"/>
        <w:jc w:val="both"/>
        <w:rPr>
          <w:rFonts w:ascii="Times New Roman" w:hAnsi="Times New Roman" w:cs="Times New Roman"/>
          <w:sz w:val="24"/>
          <w:szCs w:val="24"/>
        </w:rPr>
      </w:pPr>
    </w:p>
    <w:p w:rsidR="007F6EBB" w:rsidRPr="00394837" w:rsidRDefault="007F6EBB" w:rsidP="00394837">
      <w:pPr>
        <w:spacing w:line="480" w:lineRule="auto"/>
        <w:jc w:val="both"/>
        <w:rPr>
          <w:rFonts w:ascii="Times New Roman" w:hAnsi="Times New Roman" w:cs="Times New Roman"/>
          <w:sz w:val="24"/>
          <w:szCs w:val="24"/>
        </w:rPr>
      </w:pPr>
    </w:p>
    <w:p w:rsidR="007F6EBB" w:rsidRPr="00394837" w:rsidRDefault="007F6EBB" w:rsidP="00394837">
      <w:pPr>
        <w:spacing w:line="480" w:lineRule="auto"/>
        <w:jc w:val="both"/>
        <w:rPr>
          <w:rFonts w:ascii="Times New Roman" w:hAnsi="Times New Roman" w:cs="Times New Roman"/>
          <w:sz w:val="24"/>
          <w:szCs w:val="24"/>
        </w:rPr>
      </w:pPr>
    </w:p>
    <w:p w:rsidR="00394837" w:rsidRPr="00394837" w:rsidRDefault="00394837" w:rsidP="00394837">
      <w:pPr>
        <w:spacing w:line="480" w:lineRule="auto"/>
        <w:jc w:val="both"/>
        <w:rPr>
          <w:rFonts w:ascii="Times New Roman" w:hAnsi="Times New Roman" w:cs="Times New Roman"/>
          <w:sz w:val="24"/>
          <w:szCs w:val="24"/>
        </w:rPr>
      </w:pPr>
    </w:p>
    <w:p w:rsidR="00394837" w:rsidRPr="00394837" w:rsidRDefault="00394837" w:rsidP="00394837">
      <w:pPr>
        <w:spacing w:line="480" w:lineRule="auto"/>
        <w:jc w:val="both"/>
        <w:rPr>
          <w:rFonts w:ascii="Times New Roman" w:hAnsi="Times New Roman" w:cs="Times New Roman"/>
          <w:sz w:val="24"/>
          <w:szCs w:val="24"/>
        </w:rPr>
      </w:pPr>
    </w:p>
    <w:p w:rsidR="00394837" w:rsidRPr="00394837" w:rsidRDefault="00394837" w:rsidP="00394837">
      <w:pPr>
        <w:spacing w:line="480" w:lineRule="auto"/>
        <w:jc w:val="both"/>
        <w:rPr>
          <w:rFonts w:ascii="Times New Roman" w:hAnsi="Times New Roman" w:cs="Times New Roman"/>
          <w:sz w:val="24"/>
          <w:szCs w:val="24"/>
        </w:rPr>
      </w:pPr>
    </w:p>
    <w:p w:rsidR="00394837" w:rsidRPr="00394837" w:rsidRDefault="00394837" w:rsidP="00394837">
      <w:pPr>
        <w:spacing w:line="480" w:lineRule="auto"/>
        <w:jc w:val="both"/>
        <w:rPr>
          <w:rFonts w:ascii="Times New Roman" w:hAnsi="Times New Roman" w:cs="Times New Roman"/>
          <w:sz w:val="24"/>
          <w:szCs w:val="24"/>
        </w:rPr>
      </w:pPr>
    </w:p>
    <w:p w:rsidR="00394837" w:rsidRPr="00394837" w:rsidRDefault="00394837" w:rsidP="00394837">
      <w:pPr>
        <w:spacing w:line="480" w:lineRule="auto"/>
        <w:jc w:val="both"/>
        <w:rPr>
          <w:rFonts w:ascii="Times New Roman" w:hAnsi="Times New Roman" w:cs="Times New Roman"/>
          <w:sz w:val="24"/>
          <w:szCs w:val="24"/>
        </w:rPr>
      </w:pPr>
    </w:p>
    <w:p w:rsidR="00394837" w:rsidRPr="00394837" w:rsidRDefault="00394837" w:rsidP="00394837">
      <w:pPr>
        <w:spacing w:line="480" w:lineRule="auto"/>
        <w:jc w:val="both"/>
        <w:rPr>
          <w:rFonts w:ascii="Times New Roman" w:hAnsi="Times New Roman" w:cs="Times New Roman"/>
          <w:sz w:val="24"/>
          <w:szCs w:val="24"/>
        </w:rPr>
      </w:pPr>
    </w:p>
    <w:p w:rsidR="00394837" w:rsidRPr="00394837" w:rsidRDefault="00394837" w:rsidP="00394837">
      <w:pPr>
        <w:spacing w:line="480" w:lineRule="auto"/>
        <w:jc w:val="both"/>
        <w:rPr>
          <w:rFonts w:ascii="Times New Roman" w:hAnsi="Times New Roman" w:cs="Times New Roman"/>
          <w:sz w:val="24"/>
          <w:szCs w:val="24"/>
        </w:rPr>
      </w:pPr>
    </w:p>
    <w:p w:rsidR="00394837" w:rsidRPr="00394837" w:rsidRDefault="00394837" w:rsidP="00394837">
      <w:pPr>
        <w:spacing w:line="480" w:lineRule="auto"/>
        <w:jc w:val="both"/>
        <w:rPr>
          <w:rFonts w:ascii="Times New Roman" w:hAnsi="Times New Roman" w:cs="Times New Roman"/>
          <w:sz w:val="24"/>
          <w:szCs w:val="24"/>
        </w:rPr>
      </w:pPr>
    </w:p>
    <w:p w:rsidR="00394837" w:rsidRPr="00394837" w:rsidRDefault="00394837" w:rsidP="00394837">
      <w:pPr>
        <w:spacing w:line="480" w:lineRule="auto"/>
        <w:jc w:val="both"/>
        <w:rPr>
          <w:rFonts w:ascii="Times New Roman" w:hAnsi="Times New Roman" w:cs="Times New Roman"/>
          <w:sz w:val="24"/>
          <w:szCs w:val="24"/>
        </w:rPr>
      </w:pPr>
    </w:p>
    <w:p w:rsidR="00CF5431" w:rsidRDefault="00CF5431" w:rsidP="00394837">
      <w:pPr>
        <w:spacing w:line="480" w:lineRule="auto"/>
        <w:jc w:val="both"/>
        <w:rPr>
          <w:rFonts w:ascii="Times New Roman" w:hAnsi="Times New Roman" w:cs="Times New Roman"/>
          <w:sz w:val="24"/>
          <w:szCs w:val="24"/>
        </w:rPr>
      </w:pPr>
    </w:p>
    <w:p w:rsidR="00CF5431" w:rsidRDefault="00CF5431" w:rsidP="00394837">
      <w:pPr>
        <w:spacing w:line="480" w:lineRule="auto"/>
        <w:jc w:val="both"/>
        <w:rPr>
          <w:rFonts w:ascii="Times New Roman" w:hAnsi="Times New Roman" w:cs="Times New Roman"/>
          <w:sz w:val="24"/>
          <w:szCs w:val="24"/>
        </w:rPr>
      </w:pPr>
    </w:p>
    <w:p w:rsidR="007F6EBB" w:rsidRPr="00394837" w:rsidRDefault="007F6EBB" w:rsidP="00CF5431">
      <w:pPr>
        <w:spacing w:line="480" w:lineRule="auto"/>
        <w:jc w:val="center"/>
        <w:rPr>
          <w:rFonts w:ascii="Times New Roman" w:hAnsi="Times New Roman" w:cs="Times New Roman"/>
          <w:sz w:val="24"/>
          <w:szCs w:val="24"/>
        </w:rPr>
      </w:pPr>
      <w:r w:rsidRPr="00394837">
        <w:rPr>
          <w:rFonts w:ascii="Times New Roman" w:hAnsi="Times New Roman" w:cs="Times New Roman"/>
          <w:sz w:val="24"/>
          <w:szCs w:val="24"/>
        </w:rPr>
        <w:lastRenderedPageBreak/>
        <w:t>Works cited</w:t>
      </w:r>
    </w:p>
    <w:p w:rsidR="00394837" w:rsidRDefault="00FB5196" w:rsidP="00CF5431">
      <w:pPr>
        <w:spacing w:line="480" w:lineRule="auto"/>
        <w:ind w:left="720" w:hanging="720"/>
        <w:jc w:val="both"/>
        <w:rPr>
          <w:rFonts w:ascii="Times New Roman" w:hAnsi="Times New Roman" w:cs="Times New Roman"/>
          <w:sz w:val="24"/>
          <w:szCs w:val="24"/>
        </w:rPr>
      </w:pPr>
      <w:r w:rsidRPr="00FB5196">
        <w:rPr>
          <w:rFonts w:ascii="Times New Roman" w:hAnsi="Times New Roman" w:cs="Times New Roman"/>
          <w:sz w:val="24"/>
          <w:szCs w:val="24"/>
        </w:rPr>
        <w:t>Ngozi-Brown, Scot. "African-American soldiers and Filipinos: racial imperialism, Jim Crow and social relations." </w:t>
      </w:r>
      <w:r w:rsidRPr="00FB5196">
        <w:rPr>
          <w:rFonts w:ascii="Times New Roman" w:hAnsi="Times New Roman" w:cs="Times New Roman"/>
          <w:i/>
          <w:iCs/>
          <w:sz w:val="24"/>
          <w:szCs w:val="24"/>
        </w:rPr>
        <w:t>The Journal of Negro History</w:t>
      </w:r>
      <w:r w:rsidRPr="00FB5196">
        <w:rPr>
          <w:rFonts w:ascii="Times New Roman" w:hAnsi="Times New Roman" w:cs="Times New Roman"/>
          <w:sz w:val="24"/>
          <w:szCs w:val="24"/>
        </w:rPr>
        <w:t> 82.1 (1997): 42-53.</w:t>
      </w:r>
    </w:p>
    <w:p w:rsidR="00CF5431" w:rsidRDefault="00CF5431" w:rsidP="00CF5431">
      <w:pPr>
        <w:spacing w:line="480" w:lineRule="auto"/>
        <w:ind w:left="720" w:hanging="720"/>
        <w:jc w:val="both"/>
        <w:rPr>
          <w:rFonts w:ascii="Times New Roman" w:hAnsi="Times New Roman" w:cs="Times New Roman"/>
          <w:sz w:val="24"/>
          <w:szCs w:val="24"/>
        </w:rPr>
      </w:pPr>
      <w:r w:rsidRPr="00CF5431">
        <w:rPr>
          <w:rFonts w:ascii="Times New Roman" w:hAnsi="Times New Roman" w:cs="Times New Roman"/>
          <w:sz w:val="24"/>
          <w:szCs w:val="24"/>
        </w:rPr>
        <w:t>Lewes, Darby. "Dream Revisionaries: Gender and Genre in Women's Utopian Fiction, 1870-1920." (1996).</w:t>
      </w:r>
    </w:p>
    <w:p w:rsidR="00CF5431" w:rsidRDefault="00CF5431" w:rsidP="00CF5431">
      <w:pPr>
        <w:spacing w:line="480" w:lineRule="auto"/>
        <w:ind w:left="720" w:hanging="720"/>
        <w:jc w:val="both"/>
        <w:rPr>
          <w:rFonts w:ascii="Times New Roman" w:hAnsi="Times New Roman" w:cs="Times New Roman"/>
          <w:sz w:val="24"/>
          <w:szCs w:val="24"/>
        </w:rPr>
      </w:pPr>
      <w:r w:rsidRPr="00CF5431">
        <w:rPr>
          <w:rFonts w:ascii="Times New Roman" w:hAnsi="Times New Roman" w:cs="Times New Roman"/>
          <w:sz w:val="24"/>
          <w:szCs w:val="24"/>
        </w:rPr>
        <w:t>Philippon, Thomas, and Ariell Reshef. "Wages and human capital in the US finance industry: 1909–2006." </w:t>
      </w:r>
      <w:r w:rsidRPr="00CF5431">
        <w:rPr>
          <w:rFonts w:ascii="Times New Roman" w:hAnsi="Times New Roman" w:cs="Times New Roman"/>
          <w:i/>
          <w:iCs/>
          <w:sz w:val="24"/>
          <w:szCs w:val="24"/>
        </w:rPr>
        <w:t>The Quarterly Journal of Economics</w:t>
      </w:r>
      <w:r w:rsidRPr="00CF5431">
        <w:rPr>
          <w:rFonts w:ascii="Times New Roman" w:hAnsi="Times New Roman" w:cs="Times New Roman"/>
          <w:sz w:val="24"/>
          <w:szCs w:val="24"/>
        </w:rPr>
        <w:t> 127.4 (2012): 1551-1609.</w:t>
      </w:r>
    </w:p>
    <w:p w:rsidR="00CF5431" w:rsidRPr="00394837" w:rsidRDefault="00CF5431" w:rsidP="00CF5431">
      <w:pPr>
        <w:spacing w:line="480" w:lineRule="auto"/>
        <w:ind w:left="720" w:hanging="720"/>
        <w:jc w:val="both"/>
        <w:rPr>
          <w:rFonts w:ascii="Times New Roman" w:hAnsi="Times New Roman" w:cs="Times New Roman"/>
          <w:sz w:val="24"/>
          <w:szCs w:val="24"/>
        </w:rPr>
      </w:pPr>
      <w:r w:rsidRPr="00CF5431">
        <w:rPr>
          <w:rFonts w:ascii="Times New Roman" w:hAnsi="Times New Roman" w:cs="Times New Roman"/>
          <w:sz w:val="24"/>
          <w:szCs w:val="24"/>
        </w:rPr>
        <w:t>Dimitri, Carolyn, et al. </w:t>
      </w:r>
      <w:r w:rsidRPr="00CF5431">
        <w:rPr>
          <w:rFonts w:ascii="Times New Roman" w:hAnsi="Times New Roman" w:cs="Times New Roman"/>
          <w:i/>
          <w:iCs/>
          <w:sz w:val="24"/>
          <w:szCs w:val="24"/>
        </w:rPr>
        <w:t>The 20th century transformation of US agriculture and farm policy</w:t>
      </w:r>
      <w:r w:rsidRPr="00CF5431">
        <w:rPr>
          <w:rFonts w:ascii="Times New Roman" w:hAnsi="Times New Roman" w:cs="Times New Roman"/>
          <w:sz w:val="24"/>
          <w:szCs w:val="24"/>
        </w:rPr>
        <w:t>. Vol. 3. Washington, DC: US Department of Agriculture, Economic Research Service, 2005.</w:t>
      </w:r>
    </w:p>
    <w:sectPr w:rsidR="00CF5431" w:rsidRPr="0039483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2289" w:rsidRDefault="00A62289" w:rsidP="00B955DE">
      <w:pPr>
        <w:spacing w:after="0" w:line="240" w:lineRule="auto"/>
      </w:pPr>
      <w:r>
        <w:separator/>
      </w:r>
    </w:p>
  </w:endnote>
  <w:endnote w:type="continuationSeparator" w:id="0">
    <w:p w:rsidR="00A62289" w:rsidRDefault="00A62289" w:rsidP="00B95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2289" w:rsidRDefault="00A62289" w:rsidP="00B955DE">
      <w:pPr>
        <w:spacing w:after="0" w:line="240" w:lineRule="auto"/>
      </w:pPr>
      <w:r>
        <w:separator/>
      </w:r>
    </w:p>
  </w:footnote>
  <w:footnote w:type="continuationSeparator" w:id="0">
    <w:p w:rsidR="00A62289" w:rsidRDefault="00A62289" w:rsidP="00B955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7977844"/>
      <w:docPartObj>
        <w:docPartGallery w:val="Page Numbers (Top of Page)"/>
        <w:docPartUnique/>
      </w:docPartObj>
    </w:sdtPr>
    <w:sdtEndPr>
      <w:rPr>
        <w:noProof/>
      </w:rPr>
    </w:sdtEndPr>
    <w:sdtContent>
      <w:p w:rsidR="00B955DE" w:rsidRDefault="00B955DE" w:rsidP="00B955DE">
        <w:pPr>
          <w:pStyle w:val="Header"/>
          <w:jc w:val="right"/>
        </w:pPr>
        <w:r>
          <w:t xml:space="preserve">SURNAME </w:t>
        </w:r>
        <w:r>
          <w:fldChar w:fldCharType="begin"/>
        </w:r>
        <w:r>
          <w:instrText xml:space="preserve"> PAGE   \* MERGEFORMAT </w:instrText>
        </w:r>
        <w:r>
          <w:fldChar w:fldCharType="separate"/>
        </w:r>
        <w:r w:rsidR="00462F82">
          <w:rPr>
            <w:noProof/>
          </w:rPr>
          <w:t>1</w:t>
        </w:r>
        <w:r>
          <w:rPr>
            <w:noProof/>
          </w:rPr>
          <w:fldChar w:fldCharType="end"/>
        </w:r>
      </w:p>
    </w:sdtContent>
  </w:sdt>
  <w:p w:rsidR="00B955DE" w:rsidRDefault="00B955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5B5"/>
    <w:rsid w:val="000D01F6"/>
    <w:rsid w:val="001D0C32"/>
    <w:rsid w:val="001D7918"/>
    <w:rsid w:val="00394837"/>
    <w:rsid w:val="004113A4"/>
    <w:rsid w:val="00462F82"/>
    <w:rsid w:val="004801E2"/>
    <w:rsid w:val="00484173"/>
    <w:rsid w:val="004D69E4"/>
    <w:rsid w:val="005A1737"/>
    <w:rsid w:val="005D1948"/>
    <w:rsid w:val="005F6F4B"/>
    <w:rsid w:val="006A2215"/>
    <w:rsid w:val="006F7179"/>
    <w:rsid w:val="007F6EBB"/>
    <w:rsid w:val="008E5922"/>
    <w:rsid w:val="009B50C8"/>
    <w:rsid w:val="009B65B5"/>
    <w:rsid w:val="00A62289"/>
    <w:rsid w:val="00AC07F8"/>
    <w:rsid w:val="00B955DE"/>
    <w:rsid w:val="00BC23E1"/>
    <w:rsid w:val="00BC5489"/>
    <w:rsid w:val="00C11D54"/>
    <w:rsid w:val="00C90218"/>
    <w:rsid w:val="00CF5431"/>
    <w:rsid w:val="00D00A8D"/>
    <w:rsid w:val="00D27AFE"/>
    <w:rsid w:val="00D43AF9"/>
    <w:rsid w:val="00E9240C"/>
    <w:rsid w:val="00EF2664"/>
    <w:rsid w:val="00EF3991"/>
    <w:rsid w:val="00EF48CE"/>
    <w:rsid w:val="00FB51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9E0EF9-7D60-458E-A818-9E72B1DC8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55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5DE"/>
  </w:style>
  <w:style w:type="paragraph" w:styleId="Footer">
    <w:name w:val="footer"/>
    <w:basedOn w:val="Normal"/>
    <w:link w:val="FooterChar"/>
    <w:uiPriority w:val="99"/>
    <w:unhideWhenUsed/>
    <w:rsid w:val="00B955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5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1856</Words>
  <Characters>10584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amos kamau</cp:lastModifiedBy>
  <cp:revision>2</cp:revision>
  <dcterms:created xsi:type="dcterms:W3CDTF">2018-04-04T19:17:00Z</dcterms:created>
  <dcterms:modified xsi:type="dcterms:W3CDTF">2018-04-04T19:17:00Z</dcterms:modified>
</cp:coreProperties>
</file>